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bCs/>
          <w:sz w:val="44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52"/>
          <w:lang w:eastAsia="zh-CN"/>
        </w:rPr>
        <w:t>疫情防控期间</w:t>
      </w:r>
      <w:r>
        <w:rPr>
          <w:rFonts w:hint="eastAsia" w:ascii="华文中宋" w:hAnsi="华文中宋" w:eastAsia="华文中宋" w:cs="华文中宋"/>
          <w:b/>
          <w:bCs/>
          <w:sz w:val="44"/>
          <w:szCs w:val="52"/>
        </w:rPr>
        <w:t>电梯</w:t>
      </w:r>
      <w:r>
        <w:rPr>
          <w:rFonts w:hint="eastAsia" w:ascii="华文中宋" w:hAnsi="华文中宋" w:eastAsia="华文中宋" w:cs="华文中宋"/>
          <w:b/>
          <w:bCs/>
          <w:sz w:val="44"/>
          <w:szCs w:val="52"/>
          <w:lang w:eastAsia="zh-CN"/>
        </w:rPr>
        <w:t>生产</w:t>
      </w:r>
      <w:r>
        <w:rPr>
          <w:rFonts w:hint="eastAsia" w:ascii="华文中宋" w:hAnsi="华文中宋" w:eastAsia="华文中宋" w:cs="华文中宋"/>
          <w:b/>
          <w:bCs/>
          <w:sz w:val="44"/>
          <w:szCs w:val="52"/>
        </w:rPr>
        <w:t>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bCs/>
          <w:sz w:val="44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52"/>
        </w:rPr>
        <w:t>延期</w:t>
      </w:r>
      <w:r>
        <w:rPr>
          <w:rFonts w:hint="eastAsia" w:ascii="华文中宋" w:hAnsi="华文中宋" w:eastAsia="华文中宋" w:cs="华文中宋"/>
          <w:b/>
          <w:bCs/>
          <w:sz w:val="44"/>
          <w:szCs w:val="52"/>
          <w:lang w:eastAsia="zh-CN"/>
        </w:rPr>
        <w:t>工作指引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申请条件</w:t>
      </w:r>
    </w:p>
    <w:p>
      <w:pPr>
        <w:numPr>
          <w:ilvl w:val="0"/>
          <w:numId w:val="2"/>
        </w:num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换证申请已受理；</w:t>
      </w:r>
    </w:p>
    <w:p>
      <w:pPr>
        <w:numPr>
          <w:ilvl w:val="0"/>
          <w:numId w:val="2"/>
        </w:num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许可证有效期届满不足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6个月；</w:t>
      </w:r>
    </w:p>
    <w:p>
      <w:pPr>
        <w:numPr>
          <w:ilvl w:val="0"/>
          <w:numId w:val="0"/>
        </w:num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（三）未进行现场评审。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申请材料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特种设备许可（核准）证变更申请表（注明延期原因、换证申请受理信息及快递接收有关信息，对有关资源条件和质保体系保持情况进行声明，电子版及盖章文件各一份）；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原许可证复印件（加盖单位公章）；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换证申请受理书复印件（加盖单位公章，已向深圳市局申请安装（含修理）换证的无须提交）。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办理地点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因疫情防控需要，原则上不现场接收资料，申请材料电子文件（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word格式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）及电子扫描件（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pdf或jpg格式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）发送至市市场监管局特设处邮箱（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tsc@mail.amr.sz.gov.cn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办理时限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自受理之日起6个工作日内（同电梯生产许可其他变更事项）。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许可有效期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原许可证延长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6个月，且不超过受理决定书的有效时限（受理之日起一年内）。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注：延长期满前通过换证的，其换发的许可证有效期应当从4年中扣除延长期的时间。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其他事宜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评审工作恢复后，申请人应及时联系评审机构进行评审。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C8E5C8"/>
    <w:multiLevelType w:val="singleLevel"/>
    <w:tmpl w:val="C5C8E5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263C8C4"/>
    <w:multiLevelType w:val="singleLevel"/>
    <w:tmpl w:val="E263C8C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7B751BE"/>
    <w:multiLevelType w:val="singleLevel"/>
    <w:tmpl w:val="F7B751BE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E72AF"/>
    <w:rsid w:val="06A21AFA"/>
    <w:rsid w:val="1F47789E"/>
    <w:rsid w:val="22F125AD"/>
    <w:rsid w:val="23C60BA6"/>
    <w:rsid w:val="26D50E49"/>
    <w:rsid w:val="2B546330"/>
    <w:rsid w:val="2F7B17DF"/>
    <w:rsid w:val="35B270D6"/>
    <w:rsid w:val="3C377141"/>
    <w:rsid w:val="7514543C"/>
    <w:rsid w:val="7E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2020-02-26T09:31:00Z</dcterms:created>
  <dc:creator>caixk</dc:creator>
  <cp:lastModifiedBy>谭磊</cp:lastModifiedBy>
  <dcterms:modified xsi:type="dcterms:W3CDTF">2020-03-03T06:58:45Z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